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72" w:after="0"/>
        <w:ind w:left="6531" w:right="114" w:firstLine="405"/>
        <w:jc w:val="right"/>
        <w:rPr/>
      </w:pPr>
      <w:r>
        <w:rPr/>
        <w:t>Religión</w:t>
      </w:r>
      <w:r>
        <w:rPr>
          <w:spacing w:val="7"/>
        </w:rPr>
        <w:t xml:space="preserve"> </w:t>
      </w:r>
      <w:r>
        <w:rPr>
          <w:spacing w:val="-3"/>
        </w:rPr>
        <w:t xml:space="preserve">Católica </w:t>
      </w:r>
      <w:r>
        <w:rPr/>
        <w:t xml:space="preserve">Trabajo </w:t>
      </w:r>
      <w:r>
        <w:rPr/>
        <w:t>E</w:t>
      </w:r>
      <w:r>
        <w:rPr>
          <w:spacing w:val="-3"/>
        </w:rPr>
        <w:t xml:space="preserve">valuación </w:t>
      </w:r>
      <w:r>
        <w:rPr>
          <w:spacing w:val="-3"/>
        </w:rPr>
        <w:t>Extraordinaria</w:t>
      </w:r>
    </w:p>
    <w:p>
      <w:pPr>
        <w:pStyle w:val="Cuerpodetexto"/>
        <w:spacing w:lineRule="exact" w:line="271"/>
        <w:ind w:left="0" w:right="114" w:hanging="0"/>
        <w:jc w:val="right"/>
        <w:rPr/>
      </w:pPr>
      <w:r>
        <w:rPr/>
        <w:t>2º ESO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90" w:after="0"/>
        <w:ind w:left="119" w:right="0" w:hanging="0"/>
        <w:jc w:val="left"/>
        <w:rPr>
          <w:b/>
          <w:b/>
          <w:sz w:val="30"/>
        </w:rPr>
      </w:pPr>
      <w:r>
        <w:rPr>
          <w:b/>
          <w:sz w:val="30"/>
        </w:rPr>
        <w:t>El cristianismo ayer y hoy</w:t>
      </w:r>
    </w:p>
    <w:p>
      <w:pPr>
        <w:pStyle w:val="Cuerpodetexto"/>
        <w:spacing w:before="10" w:after="0"/>
        <w:rPr>
          <w:b/>
          <w:b/>
          <w:sz w:val="47"/>
        </w:rPr>
      </w:pPr>
      <w:r>
        <w:rPr>
          <w:b/>
          <w:sz w:val="47"/>
        </w:rPr>
      </w:r>
    </w:p>
    <w:p>
      <w:pPr>
        <w:pStyle w:val="Cuerpodetexto"/>
        <w:ind w:left="827" w:right="0" w:hanging="0"/>
        <w:rPr/>
      </w:pPr>
      <w:r>
        <w:rPr/>
        <w:t>La vida del cristiano debe moverse en tres líneas:</w:t>
      </w:r>
    </w:p>
    <w:p>
      <w:pPr>
        <w:pStyle w:val="ListParagraph"/>
        <w:numPr>
          <w:ilvl w:val="0"/>
          <w:numId w:val="2"/>
        </w:numPr>
        <w:tabs>
          <w:tab w:val="left" w:pos="1560" w:leader="none"/>
        </w:tabs>
        <w:spacing w:lineRule="exact" w:line="275" w:before="3" w:after="0"/>
        <w:ind w:left="1559" w:right="0" w:hanging="361"/>
        <w:jc w:val="left"/>
        <w:rPr>
          <w:sz w:val="24"/>
        </w:rPr>
      </w:pPr>
      <w:r>
        <w:rPr>
          <w:sz w:val="24"/>
        </w:rPr>
        <w:t>La celebración (los</w:t>
      </w:r>
      <w:r>
        <w:rPr>
          <w:spacing w:val="-2"/>
          <w:sz w:val="24"/>
        </w:rPr>
        <w:t xml:space="preserve"> </w:t>
      </w:r>
      <w:r>
        <w:rPr>
          <w:sz w:val="24"/>
        </w:rPr>
        <w:t>sacramentos)</w:t>
      </w:r>
    </w:p>
    <w:p>
      <w:pPr>
        <w:pStyle w:val="ListParagraph"/>
        <w:numPr>
          <w:ilvl w:val="0"/>
          <w:numId w:val="2"/>
        </w:numPr>
        <w:tabs>
          <w:tab w:val="left" w:pos="1560" w:leader="none"/>
        </w:tabs>
        <w:spacing w:lineRule="exact" w:line="275" w:before="0" w:after="0"/>
        <w:ind w:left="1559" w:right="0" w:hanging="361"/>
        <w:jc w:val="left"/>
        <w:rPr>
          <w:sz w:val="24"/>
        </w:rPr>
      </w:pPr>
      <w:r>
        <w:rPr>
          <w:sz w:val="24"/>
        </w:rPr>
        <w:t>La evangelización (anunciar la Buena Nueva, el mensaje de</w:t>
      </w:r>
      <w:r>
        <w:rPr>
          <w:spacing w:val="-12"/>
          <w:sz w:val="24"/>
        </w:rPr>
        <w:t xml:space="preserve"> </w:t>
      </w:r>
      <w:r>
        <w:rPr>
          <w:sz w:val="24"/>
        </w:rPr>
        <w:t>Jesús)</w:t>
      </w:r>
    </w:p>
    <w:p>
      <w:pPr>
        <w:pStyle w:val="ListParagraph"/>
        <w:numPr>
          <w:ilvl w:val="0"/>
          <w:numId w:val="2"/>
        </w:numPr>
        <w:tabs>
          <w:tab w:val="left" w:pos="1560" w:leader="none"/>
        </w:tabs>
        <w:spacing w:lineRule="auto" w:line="240" w:before="2" w:after="0"/>
        <w:ind w:left="1559" w:right="0" w:hanging="361"/>
        <w:jc w:val="left"/>
        <w:rPr>
          <w:sz w:val="24"/>
        </w:rPr>
      </w:pPr>
      <w:r>
        <w:rPr>
          <w:sz w:val="24"/>
        </w:rPr>
        <w:t>La caridad (ayuda a los</w:t>
      </w:r>
      <w:r>
        <w:rPr>
          <w:spacing w:val="-3"/>
          <w:sz w:val="24"/>
        </w:rPr>
        <w:t xml:space="preserve"> </w:t>
      </w:r>
      <w:r>
        <w:rPr>
          <w:sz w:val="24"/>
        </w:rPr>
        <w:t>necesitados)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lineRule="auto" w:line="240" w:before="0" w:after="0"/>
        <w:ind w:left="119" w:right="115" w:hanging="0"/>
        <w:jc w:val="left"/>
        <w:rPr>
          <w:sz w:val="24"/>
        </w:rPr>
      </w:pPr>
      <w:r>
        <w:rPr>
          <w:sz w:val="24"/>
        </w:rPr>
        <w:t>Los primeros cristianos: Lee en la biblia el libro de los Hechos de los apóstoles, en el capítulo 2, del versículo 38 al 47 (Hch 2, 38 –</w:t>
      </w:r>
      <w:r>
        <w:rPr>
          <w:spacing w:val="-2"/>
          <w:sz w:val="24"/>
        </w:rPr>
        <w:t xml:space="preserve"> </w:t>
      </w:r>
      <w:r>
        <w:rPr>
          <w:sz w:val="24"/>
        </w:rPr>
        <w:t>47)</w:t>
      </w:r>
    </w:p>
    <w:p>
      <w:pPr>
        <w:pStyle w:val="Cuerpodetexto"/>
        <w:spacing w:lineRule="exact" w:line="271"/>
        <w:ind w:left="1535" w:right="0" w:hanging="0"/>
        <w:rPr/>
      </w:pPr>
      <w:r>
        <w:rPr/>
        <w:t>¿Qué hacían, cómo vivían?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61" w:leader="none"/>
        </w:tabs>
        <w:spacing w:lineRule="auto" w:line="240" w:before="0" w:after="0"/>
        <w:ind w:left="119" w:right="115" w:hanging="0"/>
        <w:jc w:val="left"/>
        <w:rPr>
          <w:sz w:val="24"/>
        </w:rPr>
      </w:pPr>
      <w:r>
        <w:rPr>
          <w:sz w:val="24"/>
        </w:rPr>
        <w:t>El cristianismo hoy: Para realizar este trabajo deberás buscar información sobre cómo viven/vivimos hoy los cristianos, organizarla y estructurarla en estos tres</w:t>
      </w:r>
      <w:r>
        <w:rPr>
          <w:spacing w:val="-12"/>
          <w:sz w:val="24"/>
        </w:rPr>
        <w:t xml:space="preserve"> </w:t>
      </w:r>
      <w:r>
        <w:rPr>
          <w:sz w:val="24"/>
        </w:rPr>
        <w:t>ámbitos:</w:t>
      </w:r>
    </w:p>
    <w:p>
      <w:pPr>
        <w:pStyle w:val="ListParagraph"/>
        <w:numPr>
          <w:ilvl w:val="1"/>
          <w:numId w:val="1"/>
        </w:numPr>
        <w:tabs>
          <w:tab w:val="left" w:pos="1054" w:leader="none"/>
        </w:tabs>
        <w:spacing w:lineRule="auto" w:line="240" w:before="0" w:after="0"/>
        <w:ind w:left="1535" w:right="3632" w:hanging="708"/>
        <w:jc w:val="left"/>
        <w:rPr>
          <w:sz w:val="24"/>
        </w:rPr>
      </w:pPr>
      <w:r>
        <w:rPr>
          <w:sz w:val="24"/>
        </w:rPr>
        <w:t>¿Qué sacramentos celebran los cristianos? Explica uno de</w:t>
      </w:r>
      <w:r>
        <w:rPr>
          <w:spacing w:val="-3"/>
          <w:sz w:val="24"/>
        </w:rPr>
        <w:t xml:space="preserve"> </w:t>
      </w:r>
      <w:r>
        <w:rPr>
          <w:sz w:val="24"/>
        </w:rPr>
        <w:t>ellos.</w:t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left" w:pos="1068" w:leader="none"/>
        </w:tabs>
        <w:spacing w:lineRule="exact" w:line="275" w:before="0" w:after="0"/>
        <w:ind w:left="1067" w:right="0" w:hanging="241"/>
        <w:jc w:val="left"/>
        <w:rPr>
          <w:sz w:val="24"/>
        </w:rPr>
      </w:pPr>
      <w:r>
        <w:rPr>
          <w:sz w:val="24"/>
        </w:rPr>
        <w:t>¿Cómo evangelizan hoy los cristianos, quiénes lo hacen,</w:t>
      </w:r>
      <w:r>
        <w:rPr>
          <w:spacing w:val="-5"/>
          <w:sz w:val="24"/>
        </w:rPr>
        <w:t xml:space="preserve"> </w:t>
      </w:r>
      <w:r>
        <w:rPr>
          <w:sz w:val="24"/>
        </w:rPr>
        <w:t>dónde,…?</w:t>
      </w:r>
    </w:p>
    <w:p>
      <w:pPr>
        <w:pStyle w:val="Cuerpodetexto"/>
        <w:spacing w:lineRule="exact" w:line="275"/>
        <w:ind w:left="1535" w:right="0" w:hanging="0"/>
        <w:rPr/>
      </w:pPr>
      <w:r>
        <w:rPr/>
        <w:t>Pon un ejemplo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1054" w:leader="none"/>
        </w:tabs>
        <w:spacing w:lineRule="auto" w:line="240" w:before="0" w:after="0"/>
        <w:ind w:left="1535" w:right="852" w:hanging="708"/>
        <w:jc w:val="left"/>
        <w:rPr>
          <w:sz w:val="24"/>
        </w:rPr>
      </w:pPr>
      <w:r>
        <w:rPr>
          <w:sz w:val="24"/>
        </w:rPr>
        <w:t>¿Cómo ayudan hoy los cristianos, qué asociaciones cristianas conoces? Habla sobre una de</w:t>
      </w:r>
      <w:r>
        <w:rPr>
          <w:spacing w:val="-5"/>
          <w:sz w:val="24"/>
        </w:rPr>
        <w:t xml:space="preserve"> </w:t>
      </w:r>
      <w:r>
        <w:rPr>
          <w:sz w:val="24"/>
        </w:rPr>
        <w:t>ellas.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81" w:after="0"/>
        <w:ind w:left="0" w:right="114" w:hanging="0"/>
        <w:jc w:val="right"/>
        <w:rPr/>
      </w:pPr>
      <w:r>
        <w:rPr/>
        <w:t>El trabajo será individual; escrito a mano; puede ir acompañado de</w:t>
      </w:r>
      <w:r>
        <w:rPr>
          <w:spacing w:val="-22"/>
        </w:rPr>
        <w:t xml:space="preserve"> </w:t>
      </w:r>
      <w:r>
        <w:rPr/>
        <w:t>imágenes.</w:t>
      </w:r>
    </w:p>
    <w:p>
      <w:pPr>
        <w:pStyle w:val="Cuerpodetexto"/>
        <w:spacing w:before="181" w:after="0"/>
        <w:ind w:left="0" w:right="114" w:hanging="0"/>
        <w:jc w:val="right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Normal"/>
        <w:spacing w:before="0" w:after="0"/>
        <w:ind w:left="0" w:right="114" w:hanging="0"/>
        <w:jc w:val="right"/>
        <w:rPr/>
      </w:pPr>
      <w:r>
        <w:rPr>
          <w:b/>
          <w:sz w:val="24"/>
        </w:rPr>
        <w:t xml:space="preserve">Debes entregarlo </w:t>
      </w:r>
      <w:r>
        <w:rPr>
          <w:b/>
          <w:sz w:val="24"/>
        </w:rPr>
        <w:t>en mano al profesor antes del 18 de junio</w:t>
      </w:r>
    </w:p>
    <w:sectPr>
      <w:type w:val="nextPage"/>
      <w:pgSz w:w="11906" w:h="16838"/>
      <w:pgMar w:left="1580" w:right="1580" w:header="0" w:top="13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9" w:hanging="246"/>
      </w:pPr>
      <w:rPr>
        <w:sz w:val="24"/>
        <w:szCs w:val="24"/>
        <w:w w:val="100"/>
        <w:rFonts w:eastAsia="Times New Roman" w:cs="Times New Roman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535" w:hanging="227"/>
      </w:pPr>
      <w:rPr>
        <w:sz w:val="24"/>
        <w:spacing w:val="-1"/>
        <w:szCs w:val="24"/>
        <w:w w:val="100"/>
        <w:rFonts w:eastAsia="Times New Roman" w:cs="Times New Roman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340" w:hanging="227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140" w:hanging="227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940" w:hanging="227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740" w:hanging="227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540" w:hanging="227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340" w:hanging="227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140" w:hanging="227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lowerLetter"/>
      <w:lvlText w:val="%1."/>
      <w:lvlJc w:val="left"/>
      <w:pPr>
        <w:ind w:left="1559" w:hanging="360"/>
      </w:pPr>
      <w:rPr>
        <w:sz w:val="24"/>
        <w:spacing w:val="-1"/>
        <w:szCs w:val="24"/>
        <w:w w:val="100"/>
        <w:rFonts w:eastAsia="Times New Roman" w:cs="Times New Roman"/>
        <w:lang w:val="es-ES" w:eastAsia="es-ES" w:bidi="es-ES"/>
      </w:rPr>
    </w:lvl>
    <w:lvl w:ilvl="1">
      <w:start w:val="0"/>
      <w:numFmt w:val="bullet"/>
      <w:lvlText w:val=""/>
      <w:lvlJc w:val="left"/>
      <w:pPr>
        <w:ind w:left="2278" w:hanging="360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996" w:hanging="360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714" w:hanging="360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432" w:hanging="360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150" w:hanging="360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868" w:hanging="360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586" w:hanging="360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304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Times New Roman" w:cs="Times New Roman"/>
      <w:spacing w:val="-1"/>
      <w:w w:val="100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es-ES" w:eastAsia="es-ES" w:bidi="es-ES"/>
    </w:rPr>
  </w:style>
  <w:style w:type="character" w:styleId="ListLabel11">
    <w:name w:val="ListLabel 11"/>
    <w:qFormat/>
    <w:rPr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559" w:right="0" w:hanging="361"/>
    </w:pPr>
    <w:rPr>
      <w:rFonts w:ascii="Times New Roman" w:hAnsi="Times New Roman" w:eastAsia="Times New Roman" w:cs="Times New Roman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lang w:val="es-ES" w:eastAsia="es-ES" w:bidi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162</Words>
  <Characters>847</Characters>
  <CharactersWithSpaces>986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2021-06-14T09:09:36Z</dcterms:created>
  <dc:creator/>
  <dc:description/>
  <dc:language>es-ES</dc:language>
  <cp:lastModifiedBy/>
  <dcterms:modified xsi:type="dcterms:W3CDTF">2021-06-14T11:11:29Z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