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E2" w:rsidRPr="00CA4530" w:rsidRDefault="00B5215E" w:rsidP="00CA4530">
      <w:pPr>
        <w:jc w:val="center"/>
        <w:rPr>
          <w:b/>
          <w:sz w:val="28"/>
          <w:szCs w:val="28"/>
          <w:u w:val="single"/>
        </w:rPr>
      </w:pPr>
      <w:r w:rsidRPr="00CA4530">
        <w:rPr>
          <w:b/>
          <w:sz w:val="28"/>
          <w:szCs w:val="28"/>
          <w:u w:val="single"/>
        </w:rPr>
        <w:t>CUESTIONARIO DE HIST</w:t>
      </w:r>
      <w:r w:rsidR="00CA4530" w:rsidRPr="00CA4530">
        <w:rPr>
          <w:b/>
          <w:sz w:val="28"/>
          <w:szCs w:val="28"/>
          <w:u w:val="single"/>
        </w:rPr>
        <w:t xml:space="preserve">ORIA DEL ARTE. </w:t>
      </w:r>
      <w:r w:rsidR="00740851">
        <w:rPr>
          <w:b/>
          <w:sz w:val="28"/>
          <w:szCs w:val="28"/>
          <w:u w:val="single"/>
        </w:rPr>
        <w:t xml:space="preserve">EL </w:t>
      </w:r>
      <w:r w:rsidR="00CA4530" w:rsidRPr="00CA4530">
        <w:rPr>
          <w:b/>
          <w:sz w:val="28"/>
          <w:szCs w:val="28"/>
          <w:u w:val="single"/>
        </w:rPr>
        <w:t>BARROCO</w:t>
      </w:r>
      <w:r w:rsidR="00CA4530">
        <w:rPr>
          <w:b/>
          <w:sz w:val="28"/>
          <w:szCs w:val="28"/>
          <w:u w:val="single"/>
        </w:rPr>
        <w:t>. 10/</w:t>
      </w:r>
      <w:r w:rsidR="0013482C">
        <w:rPr>
          <w:b/>
          <w:sz w:val="28"/>
          <w:szCs w:val="28"/>
          <w:u w:val="single"/>
        </w:rPr>
        <w:t>0</w:t>
      </w:r>
      <w:r w:rsidR="00CA4530">
        <w:rPr>
          <w:b/>
          <w:sz w:val="28"/>
          <w:szCs w:val="28"/>
          <w:u w:val="single"/>
        </w:rPr>
        <w:t>3/2020</w:t>
      </w:r>
    </w:p>
    <w:p w:rsidR="00B366A7" w:rsidRPr="0013482C" w:rsidRDefault="00B366A7">
      <w:pPr>
        <w:rPr>
          <w:b/>
        </w:rPr>
      </w:pPr>
      <w:r w:rsidRPr="0013482C">
        <w:rPr>
          <w:b/>
        </w:rPr>
        <w:t>Apellidos y nombre</w:t>
      </w:r>
      <w:proofErr w:type="gramStart"/>
      <w:r w:rsidRPr="0013482C">
        <w:rPr>
          <w:b/>
        </w:rPr>
        <w:t>:_</w:t>
      </w:r>
      <w:proofErr w:type="gramEnd"/>
      <w:r w:rsidRPr="0013482C">
        <w:rPr>
          <w:b/>
        </w:rPr>
        <w:t>_____________________________________________________________</w:t>
      </w:r>
    </w:p>
    <w:p w:rsidR="00CA4530" w:rsidRDefault="00CA4530"/>
    <w:p w:rsidR="00CA4530" w:rsidRDefault="00CA4530" w:rsidP="00CA4530">
      <w:pPr>
        <w:pStyle w:val="Prrafodelista"/>
        <w:numPr>
          <w:ilvl w:val="0"/>
          <w:numId w:val="3"/>
        </w:numPr>
      </w:pPr>
      <w:r>
        <w:t>Define los términos artísticos siguientes: churrigueresco, columna salomónica, planta mixtilínea, tenebrismo, eclecticismo, trampantojo, tenebrismo luminoso, estípite, estofado, balaustrada, estofado, encarnado, bodegón, perspectiva aérea.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Explica las características del Barroco como movimiento artístico.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Resume las características de la arquitectura barroca en Italia.</w:t>
      </w:r>
    </w:p>
    <w:p w:rsidR="00CA4530" w:rsidRPr="00CA4530" w:rsidRDefault="00CA4530" w:rsidP="00CA4530">
      <w:pPr>
        <w:pStyle w:val="Prrafodelista"/>
        <w:numPr>
          <w:ilvl w:val="0"/>
          <w:numId w:val="3"/>
        </w:numPr>
      </w:pPr>
      <w:r w:rsidRPr="00CA4530">
        <w:t xml:space="preserve">Resume las características de la </w:t>
      </w:r>
      <w:r>
        <w:t>escultura</w:t>
      </w:r>
      <w:r w:rsidRPr="00CA4530">
        <w:t xml:space="preserve"> barroca en Italia.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Indica las características de la pintura barroca en Italia.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 xml:space="preserve">Características de la pintura de </w:t>
      </w:r>
      <w:proofErr w:type="spellStart"/>
      <w:r>
        <w:t>Caravaggio</w:t>
      </w:r>
      <w:proofErr w:type="spellEnd"/>
      <w:r>
        <w:t>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 xml:space="preserve">Características de la pintura de los </w:t>
      </w:r>
      <w:proofErr w:type="spellStart"/>
      <w:r>
        <w:t>Carracci</w:t>
      </w:r>
      <w:proofErr w:type="spellEnd"/>
      <w:r>
        <w:t>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Características de la pintura de Rubens.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Características de la pintura de Rembrandt.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Explica las tendencias de arquitectura barroca en España.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Indica las características de la escultura barroca en España.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Características de la pintura barroca en España.</w:t>
      </w:r>
    </w:p>
    <w:p w:rsidR="00CA4530" w:rsidRDefault="00CA4530" w:rsidP="00CA4530">
      <w:pPr>
        <w:pStyle w:val="Prrafodelista"/>
        <w:numPr>
          <w:ilvl w:val="0"/>
          <w:numId w:val="3"/>
        </w:numPr>
      </w:pPr>
      <w:r>
        <w:t>Realiza un índice con los artistas del barroco, en cada una de las manifestaciones artísticas, indicando el nombre de sus obras.</w:t>
      </w:r>
    </w:p>
    <w:p w:rsidR="0013482C" w:rsidRDefault="0013482C" w:rsidP="0013482C">
      <w:pPr>
        <w:pStyle w:val="Prrafodelista"/>
      </w:pPr>
    </w:p>
    <w:p w:rsidR="00C30C6D" w:rsidRPr="00740851" w:rsidRDefault="0013482C" w:rsidP="00740851">
      <w:pPr>
        <w:pStyle w:val="Prrafodelista"/>
        <w:rPr>
          <w:b/>
        </w:rPr>
      </w:pPr>
      <w:r w:rsidRPr="0013482C">
        <w:rPr>
          <w:b/>
        </w:rPr>
        <w:t xml:space="preserve">Nota: </w:t>
      </w:r>
      <w:r w:rsidR="00C30C6D">
        <w:rPr>
          <w:b/>
        </w:rPr>
        <w:t xml:space="preserve">este trabajo se entregará </w:t>
      </w:r>
      <w:r w:rsidRPr="0013482C">
        <w:rPr>
          <w:b/>
        </w:rPr>
        <w:t>el pr</w:t>
      </w:r>
      <w:r w:rsidR="007358E0">
        <w:rPr>
          <w:b/>
        </w:rPr>
        <w:t>imer día de vuelta al Instituto. El tema se incluirá en el examen correspondiente al primer parcial de la 3ª evaluación, y su valoración, junto con el</w:t>
      </w:r>
      <w:bookmarkStart w:id="0" w:name="_GoBack"/>
      <w:bookmarkEnd w:id="0"/>
      <w:r w:rsidR="007358E0">
        <w:rPr>
          <w:b/>
        </w:rPr>
        <w:t xml:space="preserve"> resto de cuestionarios,  se corresponderá con el 20% de asistencia e interés por la materia de Historia del Arte.</w:t>
      </w:r>
    </w:p>
    <w:p w:rsidR="00C30C6D" w:rsidRDefault="00C30C6D" w:rsidP="0013482C">
      <w:pPr>
        <w:pStyle w:val="Prrafodelista"/>
        <w:rPr>
          <w:b/>
        </w:rPr>
      </w:pPr>
    </w:p>
    <w:p w:rsidR="00C30C6D" w:rsidRDefault="00C30C6D" w:rsidP="0013482C">
      <w:pPr>
        <w:pStyle w:val="Prrafodelista"/>
      </w:pPr>
    </w:p>
    <w:p w:rsidR="0013482C" w:rsidRPr="0013482C" w:rsidRDefault="0013482C" w:rsidP="0013482C">
      <w:pPr>
        <w:pStyle w:val="Prrafodelista"/>
      </w:pPr>
    </w:p>
    <w:p w:rsidR="00B5215E" w:rsidRDefault="00B366A7" w:rsidP="00CA4530">
      <w:pPr>
        <w:pStyle w:val="Prrafodelista"/>
      </w:pPr>
      <w:r>
        <w:tab/>
        <w:t xml:space="preserve">   </w:t>
      </w:r>
    </w:p>
    <w:sectPr w:rsidR="00B5215E" w:rsidSect="00B366A7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E05"/>
    <w:multiLevelType w:val="hybridMultilevel"/>
    <w:tmpl w:val="0E60C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5FA"/>
    <w:multiLevelType w:val="hybridMultilevel"/>
    <w:tmpl w:val="1324B842"/>
    <w:lvl w:ilvl="0" w:tplc="CBBA15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974B14"/>
    <w:multiLevelType w:val="hybridMultilevel"/>
    <w:tmpl w:val="C4D4B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B6FC8"/>
    <w:multiLevelType w:val="hybridMultilevel"/>
    <w:tmpl w:val="39B08F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5E"/>
    <w:rsid w:val="0013482C"/>
    <w:rsid w:val="00437BE2"/>
    <w:rsid w:val="007358E0"/>
    <w:rsid w:val="00740851"/>
    <w:rsid w:val="00B366A7"/>
    <w:rsid w:val="00B5215E"/>
    <w:rsid w:val="00C30C6D"/>
    <w:rsid w:val="00CA4530"/>
    <w:rsid w:val="00C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1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1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</dc:creator>
  <cp:lastModifiedBy>Vicente</cp:lastModifiedBy>
  <cp:revision>4</cp:revision>
  <cp:lastPrinted>2020-03-10T15:01:00Z</cp:lastPrinted>
  <dcterms:created xsi:type="dcterms:W3CDTF">2020-03-10T14:33:00Z</dcterms:created>
  <dcterms:modified xsi:type="dcterms:W3CDTF">2020-03-10T15:17:00Z</dcterms:modified>
</cp:coreProperties>
</file>