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 xml:space="preserve">Dep. Religión </w:t>
      </w:r>
    </w:p>
    <w:p>
      <w:pPr>
        <w:pStyle w:val="Normal"/>
        <w:jc w:val="right"/>
        <w:rPr/>
      </w:pPr>
      <w:r>
        <w:rPr/>
        <w:t xml:space="preserve">Trabajo 1ª Evaluación 3º ESO </w:t>
      </w:r>
    </w:p>
    <w:p>
      <w:pPr>
        <w:pStyle w:val="Normal"/>
        <w:jc w:val="right"/>
        <w:rPr/>
      </w:pPr>
      <w:r>
        <w:rPr/>
        <w:t xml:space="preserve">IES Complutense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DE LA VIDA A LA MUERTE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  <w:t>(Las religiones en el mundo)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rPr/>
      </w:pPr>
      <w:r>
        <w:rPr/>
        <w:t xml:space="preserve">¿Cómo trataban a los muertos en las religiones primitivas y/o antiguas?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+ Sociedad o religión, época, lugar geográfico,...</w:t>
      </w:r>
    </w:p>
    <w:p>
      <w:pPr>
        <w:pStyle w:val="Normal"/>
        <w:rPr/>
      </w:pPr>
      <w:r>
        <w:rPr/>
        <w:tab/>
        <w:t>+ Formas de tratar a los muertos (enterramiento, cremación,…)</w:t>
      </w:r>
    </w:p>
    <w:p>
      <w:pPr>
        <w:pStyle w:val="Normal"/>
        <w:rPr/>
      </w:pPr>
      <w:r>
        <w:rPr/>
        <w:tab/>
        <w:t>+ Sentido de la vida y la muerte</w:t>
      </w:r>
    </w:p>
    <w:p>
      <w:pPr>
        <w:pStyle w:val="Normal"/>
        <w:rPr/>
      </w:pPr>
      <w:r>
        <w:rPr/>
        <w:tab/>
        <w:t>+ Imágenes, textos,...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En</w:t>
      </w:r>
      <w:r>
        <w:rPr>
          <w:b/>
          <w:bCs/>
        </w:rPr>
        <w:t>tregar en</w:t>
      </w:r>
      <w:r>
        <w:rPr>
          <w:b/>
          <w:bCs/>
        </w:rPr>
        <w:t xml:space="preserve"> </w:t>
      </w:r>
      <w:r>
        <w:rPr>
          <w:b/>
          <w:bCs/>
        </w:rPr>
        <w:t>clase:</w:t>
      </w:r>
      <w:r>
        <w:rPr/>
        <w:t xml:space="preserve"> la semana del 8 al 11 de noviembre </w:t>
      </w:r>
      <w:r>
        <w:rPr/>
        <w:t xml:space="preserve"> </w:t>
        <w:tab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  <w:tab/>
        <w:tab/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hyperlink r:id="rId2">
        <w:r>
          <w:rPr>
            <w:rStyle w:val="EnlacedeInternet"/>
          </w:rPr>
          <w:t>eduardo.gonzalezlajas@educa.madrid.org</w:t>
        </w:r>
      </w:hyperlink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rPr>
          <w:b/>
          <w:b/>
          <w:bCs/>
        </w:rPr>
      </w:pPr>
      <w:r>
        <w:rPr>
          <w:b/>
          <w:bCs/>
        </w:rPr>
        <w:t xml:space="preserve">Palabras a definir para la actividad de vocabulario: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Animismo, fetichismo, manismo, totem, cosmovisión, ahué, chemamull, hechicero, manutara, mito, conjuro, superstición, sacrificio, espíritus, chamán, tari, bontok y kalinga, sinkio, hakata y shoma, papatuanuku, círculo cuatripartito,…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 xml:space="preserve"> La actividad de vocabulario la haremos </w:t>
      </w:r>
      <w:r>
        <w:rPr>
          <w:b/>
          <w:bCs/>
        </w:rPr>
        <w:t>en clase</w:t>
      </w:r>
      <w:r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la semana del 15 al 19 de noviembre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Unifont" w:cs="FreeSans"/>
      <w:color w:val="00000A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450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0d53"/>
    <w:rPr>
      <w:color w:val="605E5C"/>
      <w:shd w:fill="E1DFDD" w:val="clear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e67d4"/>
    <w:rPr>
      <w:rFonts w:ascii="Times New Roman" w:hAnsi="Times New Roman" w:cs="Mangal"/>
      <w:color w:val="00000A"/>
      <w:sz w:val="18"/>
      <w:szCs w:val="16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Encabezamiento">
    <w:name w:val="Header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e67d4"/>
    <w:pPr/>
    <w:rPr>
      <w:rFonts w:ascii="Times New Roman" w:hAnsi="Times New Roman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ardo.gonzalezlajas@educa.madrid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 LibreOffice_project/10m0$Build-2</Application>
  <Pages>1</Pages>
  <Words>120</Words>
  <Characters>697</Characters>
  <CharactersWithSpaces>832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2020-11-10T21:47:00Z</dcterms:created>
  <dc:creator>Microsoft Office User</dc:creator>
  <dc:description/>
  <dc:language>es-ES</dc:language>
  <cp:lastModifiedBy/>
  <cp:lastPrinted>2020-11-10T21:47:00Z</cp:lastPrinted>
  <dcterms:modified xsi:type="dcterms:W3CDTF">2021-10-05T14:07:09Z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